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774" w:rsidRDefault="00410774" w:rsidP="009469CB">
      <w:pPr>
        <w:ind w:left="5040" w:firstLine="63"/>
        <w:jc w:val="both"/>
        <w:outlineLvl w:val="0"/>
        <w:rPr>
          <w:kern w:val="36"/>
        </w:rPr>
      </w:pPr>
      <w:r>
        <w:rPr>
          <w:kern w:val="36"/>
        </w:rPr>
        <w:t>П</w:t>
      </w:r>
      <w:r w:rsidR="00B777E5">
        <w:rPr>
          <w:kern w:val="36"/>
        </w:rPr>
        <w:t>риложение</w:t>
      </w:r>
      <w:r>
        <w:rPr>
          <w:kern w:val="36"/>
        </w:rPr>
        <w:t xml:space="preserve"> № 2</w:t>
      </w:r>
    </w:p>
    <w:p w:rsidR="00410774" w:rsidRDefault="00410774" w:rsidP="009469CB">
      <w:pPr>
        <w:ind w:left="5040" w:firstLine="63"/>
        <w:jc w:val="both"/>
        <w:outlineLvl w:val="0"/>
        <w:rPr>
          <w:kern w:val="36"/>
        </w:rPr>
      </w:pPr>
    </w:p>
    <w:p w:rsidR="00410774" w:rsidRPr="000F51CA" w:rsidRDefault="00410774" w:rsidP="009469CB">
      <w:pPr>
        <w:ind w:left="5040" w:firstLine="63"/>
        <w:jc w:val="both"/>
        <w:outlineLvl w:val="0"/>
        <w:rPr>
          <w:kern w:val="36"/>
        </w:rPr>
      </w:pPr>
      <w:r>
        <w:rPr>
          <w:kern w:val="36"/>
        </w:rPr>
        <w:t>УТВЕРЖДЕНО</w:t>
      </w:r>
    </w:p>
    <w:p w:rsidR="00410774" w:rsidRDefault="00410774" w:rsidP="009469CB">
      <w:pPr>
        <w:ind w:firstLine="5103"/>
        <w:jc w:val="both"/>
      </w:pPr>
      <w:r>
        <w:t xml:space="preserve">постановлением администрации </w:t>
      </w:r>
    </w:p>
    <w:p w:rsidR="009469CB" w:rsidRDefault="009469CB" w:rsidP="009469CB">
      <w:pPr>
        <w:ind w:firstLine="5103"/>
        <w:jc w:val="both"/>
      </w:pPr>
      <w:r>
        <w:t xml:space="preserve">Тимашевского городского поселения </w:t>
      </w:r>
    </w:p>
    <w:p w:rsidR="00410774" w:rsidRDefault="009469CB" w:rsidP="009469CB">
      <w:pPr>
        <w:ind w:firstLine="5103"/>
        <w:jc w:val="both"/>
      </w:pPr>
      <w:r>
        <w:t>Тимашевского района</w:t>
      </w:r>
    </w:p>
    <w:p w:rsidR="00410774" w:rsidRDefault="00410774" w:rsidP="009469CB">
      <w:pPr>
        <w:ind w:firstLine="5103"/>
        <w:jc w:val="both"/>
      </w:pPr>
      <w:r w:rsidRPr="00F319F2">
        <w:t xml:space="preserve">от </w:t>
      </w:r>
      <w:r>
        <w:t>________________</w:t>
      </w:r>
      <w:r w:rsidRPr="00F319F2">
        <w:t xml:space="preserve"> № </w:t>
      </w:r>
      <w:r>
        <w:t>______</w:t>
      </w:r>
    </w:p>
    <w:p w:rsidR="00410774" w:rsidRDefault="00410774" w:rsidP="00410774">
      <w:pPr>
        <w:ind w:left="5040" w:firstLine="772"/>
        <w:jc w:val="both"/>
      </w:pPr>
    </w:p>
    <w:p w:rsidR="00410774" w:rsidRDefault="00410774" w:rsidP="00410774">
      <w:pPr>
        <w:tabs>
          <w:tab w:val="left" w:pos="5812"/>
        </w:tabs>
        <w:jc w:val="center"/>
      </w:pPr>
    </w:p>
    <w:p w:rsidR="00410774" w:rsidRPr="00A87EA4" w:rsidRDefault="00410774" w:rsidP="00410774">
      <w:pPr>
        <w:tabs>
          <w:tab w:val="left" w:pos="5812"/>
        </w:tabs>
        <w:jc w:val="center"/>
      </w:pPr>
      <w:r>
        <w:t>ПОЛОЖЕНИЕ</w:t>
      </w:r>
    </w:p>
    <w:p w:rsidR="00410774" w:rsidRDefault="00410774" w:rsidP="00A213A8">
      <w:pPr>
        <w:jc w:val="center"/>
      </w:pPr>
      <w:r>
        <w:t xml:space="preserve">о </w:t>
      </w:r>
      <w:r w:rsidRPr="00A87EA4">
        <w:t xml:space="preserve">комиссии </w:t>
      </w:r>
      <w:r w:rsidR="00B92C25">
        <w:t>по распределению земельных участков</w:t>
      </w:r>
    </w:p>
    <w:p w:rsidR="00A213A8" w:rsidRDefault="00A213A8" w:rsidP="00A213A8">
      <w:pPr>
        <w:jc w:val="center"/>
      </w:pPr>
      <w:r>
        <w:t>между гражданами, имеющими трех и более детей</w:t>
      </w:r>
    </w:p>
    <w:p w:rsidR="00410774" w:rsidRDefault="00410774" w:rsidP="00410774">
      <w:pPr>
        <w:jc w:val="both"/>
      </w:pPr>
    </w:p>
    <w:p w:rsidR="007220BE" w:rsidRPr="007220BE" w:rsidRDefault="00B92C25" w:rsidP="0043197B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74"/>
        <w:jc w:val="both"/>
        <w:rPr>
          <w:rFonts w:eastAsiaTheme="minorHAnsi"/>
          <w:lang w:eastAsia="en-US"/>
        </w:rPr>
      </w:pPr>
      <w:r>
        <w:t>К</w:t>
      </w:r>
      <w:r w:rsidR="00410774" w:rsidRPr="00671941">
        <w:t>омисси</w:t>
      </w:r>
      <w:r w:rsidR="009469CB">
        <w:t>я</w:t>
      </w:r>
      <w:r w:rsidR="00410774" w:rsidRPr="00671941">
        <w:t xml:space="preserve"> </w:t>
      </w:r>
      <w:r w:rsidR="00852A8E">
        <w:t>по распределению земельных участков</w:t>
      </w:r>
      <w:r w:rsidR="005E0C01">
        <w:t xml:space="preserve"> между гражданами, имеющими трех и более детей</w:t>
      </w:r>
      <w:r w:rsidR="00852A8E">
        <w:t xml:space="preserve">, </w:t>
      </w:r>
      <w:r w:rsidR="005E0C01">
        <w:t xml:space="preserve">имеющих право на предоставление им в собственность </w:t>
      </w:r>
      <w:r w:rsidR="007220BE">
        <w:t>земельных участков:</w:t>
      </w:r>
    </w:p>
    <w:p w:rsidR="007220BE" w:rsidRPr="0098381E" w:rsidRDefault="007220BE" w:rsidP="007220BE">
      <w:pPr>
        <w:widowControl w:val="0"/>
        <w:tabs>
          <w:tab w:val="left" w:pos="851"/>
          <w:tab w:val="left" w:pos="1134"/>
        </w:tabs>
        <w:ind w:firstLine="709"/>
        <w:jc w:val="both"/>
        <w:outlineLvl w:val="0"/>
      </w:pPr>
      <w:r w:rsidRPr="0098381E">
        <w:t xml:space="preserve">государственная собственность на которые не разграничена, в отношении земельных участков, расположенных на территории </w:t>
      </w:r>
      <w:r>
        <w:t>Тимашевского городского поселения Тимашевского района</w:t>
      </w:r>
      <w:r w:rsidRPr="0098381E">
        <w:t>;</w:t>
      </w:r>
    </w:p>
    <w:p w:rsidR="007220BE" w:rsidRPr="0098381E" w:rsidRDefault="007220BE" w:rsidP="007220BE">
      <w:pPr>
        <w:pStyle w:val="a4"/>
        <w:widowControl w:val="0"/>
        <w:tabs>
          <w:tab w:val="left" w:pos="851"/>
          <w:tab w:val="left" w:pos="1134"/>
        </w:tabs>
        <w:ind w:left="0" w:firstLine="709"/>
        <w:jc w:val="both"/>
        <w:outlineLvl w:val="0"/>
      </w:pPr>
      <w:r w:rsidRPr="0098381E">
        <w:t>находящ</w:t>
      </w:r>
      <w:r>
        <w:t>их</w:t>
      </w:r>
      <w:r w:rsidRPr="0098381E">
        <w:t xml:space="preserve">ся в собственности </w:t>
      </w:r>
      <w:r>
        <w:t>Тимашевского городского поселения Тимашевского района</w:t>
      </w:r>
      <w:r w:rsidRPr="0098381E">
        <w:t>;</w:t>
      </w:r>
    </w:p>
    <w:p w:rsidR="009F136E" w:rsidRDefault="007220BE" w:rsidP="007220BE">
      <w:pPr>
        <w:pStyle w:val="a4"/>
        <w:autoSpaceDE w:val="0"/>
        <w:autoSpaceDN w:val="0"/>
        <w:adjustRightInd w:val="0"/>
        <w:ind w:left="0" w:firstLine="709"/>
        <w:jc w:val="both"/>
      </w:pPr>
      <w:r w:rsidRPr="0098381E">
        <w:t>находящ</w:t>
      </w:r>
      <w:r>
        <w:t>их</w:t>
      </w:r>
      <w:r w:rsidRPr="0098381E">
        <w:t>ся в федеральной собственности, полномочия по управлению и распоряжению которыми переданы органам государственной власти Краснодарского края, включенн</w:t>
      </w:r>
      <w:r w:rsidR="009F136E">
        <w:t>ых</w:t>
      </w:r>
      <w:r w:rsidRPr="0098381E">
        <w:t xml:space="preserve"> в перечень земельных участков, предназначенных для предоставления в </w:t>
      </w:r>
      <w:r>
        <w:t>собственность бесплатно</w:t>
      </w:r>
      <w:r w:rsidRPr="0098381E">
        <w:t xml:space="preserve"> в целях индивидуального жилищного строительства или ведения личного подсобного хозяйства в границах населенного пунк</w:t>
      </w:r>
      <w:r>
        <w:t xml:space="preserve">та </w:t>
      </w:r>
      <w:r w:rsidR="00410774" w:rsidRPr="00671941">
        <w:t xml:space="preserve">(далее </w:t>
      </w:r>
      <w:r w:rsidR="0043197B">
        <w:t>-</w:t>
      </w:r>
      <w:r w:rsidR="00410774" w:rsidRPr="00671941">
        <w:t xml:space="preserve"> </w:t>
      </w:r>
      <w:r w:rsidR="0043197B">
        <w:t>К</w:t>
      </w:r>
      <w:r w:rsidR="00410774" w:rsidRPr="00671941">
        <w:t xml:space="preserve">омиссия), </w:t>
      </w:r>
    </w:p>
    <w:p w:rsidR="0043197B" w:rsidRPr="0043197B" w:rsidRDefault="0043197B" w:rsidP="009F136E">
      <w:pPr>
        <w:pStyle w:val="a4"/>
        <w:autoSpaceDE w:val="0"/>
        <w:autoSpaceDN w:val="0"/>
        <w:adjustRightInd w:val="0"/>
        <w:ind w:left="0"/>
        <w:jc w:val="both"/>
        <w:rPr>
          <w:rFonts w:eastAsiaTheme="minorHAnsi"/>
          <w:lang w:eastAsia="en-US"/>
        </w:rPr>
      </w:pPr>
      <w:bookmarkStart w:id="0" w:name="_GoBack"/>
      <w:bookmarkEnd w:id="0"/>
      <w:r>
        <w:t>является коллегиальным органом, образованным в целях распределения</w:t>
      </w:r>
      <w:r w:rsidRPr="00671941">
        <w:t xml:space="preserve"> земельных участков</w:t>
      </w:r>
      <w:r>
        <w:t xml:space="preserve"> гражданам, имеющим трех и более детей, состоящим на учете в качеств</w:t>
      </w:r>
      <w:r w:rsidR="00BD29EE">
        <w:t>е</w:t>
      </w:r>
      <w:r>
        <w:t xml:space="preserve"> лиц, имеющ</w:t>
      </w:r>
      <w:r w:rsidR="00BD29EE">
        <w:t>их</w:t>
      </w:r>
      <w:r>
        <w:t xml:space="preserve"> право на </w:t>
      </w:r>
      <w:r w:rsidRPr="0043197B">
        <w:rPr>
          <w:rFonts w:eastAsiaTheme="minorHAnsi"/>
          <w:lang w:eastAsia="en-US"/>
        </w:rPr>
        <w:t>предоставление</w:t>
      </w:r>
      <w:r>
        <w:rPr>
          <w:rFonts w:eastAsiaTheme="minorHAnsi"/>
          <w:lang w:eastAsia="en-US"/>
        </w:rPr>
        <w:t xml:space="preserve"> </w:t>
      </w:r>
      <w:r w:rsidR="00BD29EE">
        <w:rPr>
          <w:rFonts w:eastAsiaTheme="minorHAnsi"/>
          <w:lang w:eastAsia="en-US"/>
        </w:rPr>
        <w:t>им</w:t>
      </w:r>
      <w:r>
        <w:rPr>
          <w:rFonts w:eastAsiaTheme="minorHAnsi"/>
          <w:lang w:eastAsia="en-US"/>
        </w:rPr>
        <w:t xml:space="preserve"> в собственность бесплатно </w:t>
      </w:r>
      <w:r w:rsidRPr="0043197B">
        <w:rPr>
          <w:rFonts w:eastAsiaTheme="minorHAnsi"/>
          <w:lang w:eastAsia="en-US"/>
        </w:rPr>
        <w:t>земельн</w:t>
      </w:r>
      <w:r>
        <w:rPr>
          <w:rFonts w:eastAsiaTheme="minorHAnsi"/>
          <w:lang w:eastAsia="en-US"/>
        </w:rPr>
        <w:t>ого</w:t>
      </w:r>
      <w:r w:rsidRPr="0043197B">
        <w:rPr>
          <w:rFonts w:eastAsiaTheme="minorHAnsi"/>
          <w:lang w:eastAsia="en-US"/>
        </w:rPr>
        <w:t xml:space="preserve"> участк</w:t>
      </w:r>
      <w:r>
        <w:rPr>
          <w:rFonts w:eastAsiaTheme="minorHAnsi"/>
          <w:lang w:eastAsia="en-US"/>
        </w:rPr>
        <w:t xml:space="preserve">а в администрации </w:t>
      </w:r>
      <w:r w:rsidR="009469CB">
        <w:rPr>
          <w:rFonts w:eastAsiaTheme="minorHAnsi"/>
          <w:lang w:eastAsia="en-US"/>
        </w:rPr>
        <w:t>Тимашевского городского поселения Тимашевского района</w:t>
      </w:r>
      <w:r>
        <w:rPr>
          <w:rFonts w:eastAsiaTheme="minorHAnsi"/>
          <w:lang w:eastAsia="en-US"/>
        </w:rPr>
        <w:t xml:space="preserve"> </w:t>
      </w:r>
      <w:r w:rsidRPr="0043197B">
        <w:rPr>
          <w:rFonts w:eastAsiaTheme="minorHAnsi"/>
          <w:lang w:eastAsia="en-US"/>
        </w:rPr>
        <w:t xml:space="preserve">(далее - </w:t>
      </w:r>
      <w:r>
        <w:rPr>
          <w:rFonts w:eastAsiaTheme="minorHAnsi"/>
          <w:lang w:eastAsia="en-US"/>
        </w:rPr>
        <w:t>заявитель</w:t>
      </w:r>
      <w:r w:rsidRPr="0043197B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.</w:t>
      </w:r>
    </w:p>
    <w:p w:rsidR="0043197B" w:rsidRDefault="00DB6E19" w:rsidP="00A40E22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 w:rsidRPr="00DB6E19">
        <w:rPr>
          <w:rFonts w:eastAsiaTheme="minorHAnsi"/>
          <w:lang w:eastAsia="en-US"/>
        </w:rPr>
        <w:t xml:space="preserve">Комиссия в своей деятельности руководствуется законодательством Российской Федерации и </w:t>
      </w:r>
      <w:r w:rsidR="004815F0">
        <w:rPr>
          <w:rFonts w:eastAsiaTheme="minorHAnsi"/>
          <w:lang w:eastAsia="en-US"/>
        </w:rPr>
        <w:t xml:space="preserve">Краснодарского края, нормативными </w:t>
      </w:r>
      <w:r w:rsidRPr="00DB6E19">
        <w:rPr>
          <w:rFonts w:eastAsiaTheme="minorHAnsi"/>
          <w:lang w:eastAsia="en-US"/>
        </w:rPr>
        <w:t xml:space="preserve">правовыми актами </w:t>
      </w:r>
      <w:r w:rsidR="009469CB">
        <w:rPr>
          <w:rFonts w:eastAsiaTheme="minorHAnsi"/>
          <w:lang w:eastAsia="en-US"/>
        </w:rPr>
        <w:t>Тимашевского городского поселения Тимашевского района</w:t>
      </w:r>
      <w:r w:rsidR="001524D6">
        <w:rPr>
          <w:rFonts w:eastAsiaTheme="minorHAnsi"/>
          <w:lang w:eastAsia="en-US"/>
        </w:rPr>
        <w:t>, а также настоящим Положением.</w:t>
      </w:r>
    </w:p>
    <w:p w:rsidR="001524D6" w:rsidRDefault="001524D6" w:rsidP="00A40E22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Состав Комиссии утверждается постановлением администрации </w:t>
      </w:r>
      <w:r w:rsidR="009469CB">
        <w:rPr>
          <w:rFonts w:eastAsiaTheme="minorHAnsi"/>
          <w:lang w:eastAsia="en-US"/>
        </w:rPr>
        <w:t>Тимашевского городского поселения Тимашевского района</w:t>
      </w:r>
      <w:r>
        <w:rPr>
          <w:rFonts w:eastAsiaTheme="minorHAnsi"/>
          <w:lang w:eastAsia="en-US"/>
        </w:rPr>
        <w:t xml:space="preserve">. В состав Комиссии входит председатель, его заместитель, секретарь и члены Комиссии в количестве </w:t>
      </w:r>
      <w:r w:rsidR="004815F0">
        <w:rPr>
          <w:rFonts w:eastAsiaTheme="minorHAnsi"/>
          <w:lang w:eastAsia="en-US"/>
        </w:rPr>
        <w:t>восьми</w:t>
      </w:r>
      <w:r>
        <w:rPr>
          <w:rFonts w:eastAsiaTheme="minorHAnsi"/>
          <w:lang w:eastAsia="en-US"/>
        </w:rPr>
        <w:t xml:space="preserve"> человек.</w:t>
      </w:r>
    </w:p>
    <w:p w:rsidR="004815F0" w:rsidRPr="004815F0" w:rsidRDefault="004815F0" w:rsidP="004815F0">
      <w:pPr>
        <w:pStyle w:val="a4"/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 w:rsidRPr="004815F0">
        <w:rPr>
          <w:shd w:val="clear" w:color="auto" w:fill="FFFFFF"/>
        </w:rPr>
        <w:t>В случае распределения земельных участков, находящихся в федеральной собственности, полномочия по управлению и распоряжению которыми переданы органам государственной власти Краснодарского края, в состав Комиссии дополнительно включаются работники органов государственной власти.</w:t>
      </w:r>
    </w:p>
    <w:p w:rsidR="001524D6" w:rsidRDefault="001524D6" w:rsidP="001524D6">
      <w:pPr>
        <w:pStyle w:val="a4"/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Обеспечение организационно-технической деятельности Комиссии осуществляется отделом </w:t>
      </w:r>
      <w:r w:rsidR="009469CB">
        <w:rPr>
          <w:rFonts w:eastAsiaTheme="minorHAnsi"/>
          <w:lang w:eastAsia="en-US"/>
        </w:rPr>
        <w:t xml:space="preserve">архитектуры, градостроительства, </w:t>
      </w:r>
      <w:r>
        <w:rPr>
          <w:rFonts w:eastAsiaTheme="minorHAnsi"/>
          <w:lang w:eastAsia="en-US"/>
        </w:rPr>
        <w:t xml:space="preserve">земельных и имущественных отношений администрации </w:t>
      </w:r>
      <w:r w:rsidR="009469CB">
        <w:rPr>
          <w:rFonts w:eastAsiaTheme="minorHAnsi"/>
          <w:lang w:eastAsia="en-US"/>
        </w:rPr>
        <w:t>Тимашевского городского поселения Тимашевского района</w:t>
      </w:r>
      <w:r>
        <w:rPr>
          <w:rFonts w:eastAsiaTheme="minorHAnsi"/>
          <w:lang w:eastAsia="en-US"/>
        </w:rPr>
        <w:t>.</w:t>
      </w:r>
    </w:p>
    <w:p w:rsidR="00B5256F" w:rsidRDefault="00B5256F" w:rsidP="000538B1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Руководство деятельностью Комиссии осуществляется ее председателем. </w:t>
      </w:r>
    </w:p>
    <w:p w:rsidR="000538B1" w:rsidRDefault="000538B1" w:rsidP="00B5256F">
      <w:pPr>
        <w:pStyle w:val="a4"/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Председатель Комиссии организует работу Комиссии и ведет ее заседания. В случае отсутствия председателя Комиссии или по его поручению обязанности председателя Комиссии исполняет заместитель председателя Комиссии.</w:t>
      </w:r>
    </w:p>
    <w:p w:rsidR="000538B1" w:rsidRDefault="00B5256F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 w:rsidRPr="00B5256F">
        <w:rPr>
          <w:rFonts w:eastAsiaTheme="minorHAnsi"/>
          <w:lang w:eastAsia="en-US"/>
        </w:rPr>
        <w:t>Деятельность Комиссии осуществляется на постоянной основе.</w:t>
      </w:r>
    </w:p>
    <w:p w:rsidR="00B5256F" w:rsidRDefault="00B5256F" w:rsidP="00B5256F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Текущую деятельность Комиссии осуществляет секретарь Комиссии. Секретарь Комиссии обеспечивает:</w:t>
      </w:r>
    </w:p>
    <w:p w:rsidR="00B5256F" w:rsidRPr="00B5256F" w:rsidRDefault="00B5256F" w:rsidP="00B5256F">
      <w:pPr>
        <w:pStyle w:val="a4"/>
        <w:autoSpaceDE w:val="0"/>
        <w:autoSpaceDN w:val="0"/>
        <w:adjustRightInd w:val="0"/>
        <w:ind w:left="0"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организацию подготовки </w:t>
      </w:r>
      <w:r w:rsidR="00BD29EE">
        <w:rPr>
          <w:rFonts w:eastAsiaTheme="minorHAnsi"/>
          <w:lang w:eastAsia="en-US"/>
        </w:rPr>
        <w:t xml:space="preserve">и </w:t>
      </w:r>
      <w:r>
        <w:rPr>
          <w:rFonts w:eastAsiaTheme="minorHAnsi"/>
          <w:lang w:eastAsia="en-US"/>
        </w:rPr>
        <w:t>созыва</w:t>
      </w:r>
      <w:r w:rsidR="00BD29EE">
        <w:rPr>
          <w:rFonts w:eastAsiaTheme="minorHAnsi"/>
          <w:lang w:eastAsia="en-US"/>
        </w:rPr>
        <w:t xml:space="preserve"> заседаний Комиссии</w:t>
      </w:r>
      <w:r>
        <w:rPr>
          <w:rFonts w:eastAsiaTheme="minorHAnsi"/>
          <w:lang w:eastAsia="en-US"/>
        </w:rPr>
        <w:t>;</w:t>
      </w:r>
    </w:p>
    <w:p w:rsidR="00B5256F" w:rsidRDefault="00B5256F" w:rsidP="00DB7C67">
      <w:pPr>
        <w:ind w:firstLine="709"/>
        <w:jc w:val="both"/>
        <w:rPr>
          <w:rFonts w:eastAsiaTheme="minorHAnsi"/>
          <w:lang w:eastAsia="en-US"/>
        </w:rPr>
      </w:pPr>
      <w:r w:rsidRPr="000F14C5">
        <w:rPr>
          <w:rFonts w:eastAsiaTheme="minorHAnsi"/>
          <w:lang w:eastAsia="en-US"/>
        </w:rPr>
        <w:t>подготовку конвертов по числу</w:t>
      </w:r>
      <w:r w:rsidR="005F346C" w:rsidRPr="000F14C5">
        <w:rPr>
          <w:rFonts w:eastAsiaTheme="minorHAnsi"/>
          <w:lang w:eastAsia="en-US"/>
        </w:rPr>
        <w:t xml:space="preserve"> земельных участков, указанных в Перечне</w:t>
      </w:r>
      <w:r w:rsidR="001A0161" w:rsidRPr="000F14C5">
        <w:rPr>
          <w:rFonts w:eastAsia="Arial Unicode MS"/>
          <w:szCs w:val="24"/>
        </w:rPr>
        <w:t xml:space="preserve"> </w:t>
      </w:r>
      <w:r w:rsidR="00DB7C67" w:rsidRPr="000F14C5">
        <w:t xml:space="preserve">земельных участков, предназначенных для предоставления в </w:t>
      </w:r>
      <w:r w:rsidR="00DB7C67" w:rsidRPr="000F14C5">
        <w:rPr>
          <w:rFonts w:eastAsia="Arial Unicode MS"/>
          <w:szCs w:val="24"/>
        </w:rPr>
        <w:t xml:space="preserve">собственность бесплатно в целях индивидуального жилищного строительства или ведения личного подсобного хозяйства в границах </w:t>
      </w:r>
      <w:r w:rsidR="009469CB">
        <w:rPr>
          <w:rFonts w:eastAsia="Arial Unicode MS"/>
          <w:szCs w:val="24"/>
        </w:rPr>
        <w:t>Тимашевского городского поселения Тимашевского района</w:t>
      </w:r>
      <w:r w:rsidR="00DB7C67" w:rsidRPr="000F14C5">
        <w:rPr>
          <w:rFonts w:eastAsia="Arial Unicode MS"/>
          <w:szCs w:val="24"/>
        </w:rPr>
        <w:t xml:space="preserve"> (приусадебный земельный участок)</w:t>
      </w:r>
      <w:r w:rsidR="000F14C5" w:rsidRPr="000F14C5">
        <w:rPr>
          <w:rFonts w:eastAsia="Arial Unicode MS"/>
          <w:szCs w:val="24"/>
        </w:rPr>
        <w:t xml:space="preserve">, расположенных в </w:t>
      </w:r>
      <w:r w:rsidR="009469CB">
        <w:rPr>
          <w:rFonts w:eastAsia="Arial Unicode MS"/>
          <w:szCs w:val="24"/>
        </w:rPr>
        <w:t>Тимашевском городском поселении Тимашевского района</w:t>
      </w:r>
      <w:r w:rsidR="000F14C5" w:rsidRPr="000F14C5">
        <w:rPr>
          <w:rFonts w:eastAsia="Arial Unicode MS"/>
          <w:szCs w:val="24"/>
        </w:rPr>
        <w:t xml:space="preserve"> </w:t>
      </w:r>
      <w:r w:rsidR="001A0161" w:rsidRPr="000F14C5">
        <w:rPr>
          <w:rFonts w:eastAsia="Arial Unicode MS"/>
          <w:szCs w:val="24"/>
        </w:rPr>
        <w:t>(далее – Перечень)</w:t>
      </w:r>
      <w:r w:rsidR="005F346C" w:rsidRPr="000F14C5">
        <w:rPr>
          <w:rFonts w:eastAsiaTheme="minorHAnsi"/>
          <w:lang w:eastAsia="en-US"/>
        </w:rPr>
        <w:t>, содержащих информацию об адресе и кадастровом но</w:t>
      </w:r>
      <w:r w:rsidR="00BD29EE" w:rsidRPr="000F14C5">
        <w:rPr>
          <w:rFonts w:eastAsiaTheme="minorHAnsi"/>
          <w:lang w:eastAsia="en-US"/>
        </w:rPr>
        <w:t>мере одного земельного</w:t>
      </w:r>
      <w:r w:rsidR="00BD29EE">
        <w:rPr>
          <w:rFonts w:eastAsiaTheme="minorHAnsi"/>
          <w:lang w:eastAsia="en-US"/>
        </w:rPr>
        <w:t xml:space="preserve"> участка </w:t>
      </w:r>
      <w:r w:rsidR="00BD29EE" w:rsidRPr="00BD29EE">
        <w:rPr>
          <w:rFonts w:eastAsiaTheme="minorHAnsi"/>
          <w:lang w:eastAsia="en-US"/>
        </w:rPr>
        <w:t xml:space="preserve">и </w:t>
      </w:r>
      <w:r w:rsidR="005F346C" w:rsidRPr="00BD29EE">
        <w:rPr>
          <w:rFonts w:eastAsiaTheme="minorHAnsi"/>
          <w:lang w:eastAsia="en-US"/>
        </w:rPr>
        <w:t xml:space="preserve">на заседании Комиссии </w:t>
      </w:r>
      <w:r w:rsidR="004815F0">
        <w:rPr>
          <w:rFonts w:eastAsiaTheme="minorHAnsi"/>
          <w:lang w:eastAsia="en-US"/>
        </w:rPr>
        <w:t xml:space="preserve">до начала процедуры распределения </w:t>
      </w:r>
      <w:r w:rsidR="005F346C" w:rsidRPr="00BD29EE">
        <w:rPr>
          <w:rFonts w:eastAsiaTheme="minorHAnsi"/>
          <w:lang w:eastAsia="en-US"/>
        </w:rPr>
        <w:t>запечатывает их;</w:t>
      </w:r>
    </w:p>
    <w:p w:rsidR="005F346C" w:rsidRDefault="00BD29EE" w:rsidP="001A0161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ведение</w:t>
      </w:r>
      <w:r w:rsidR="005F346C">
        <w:rPr>
          <w:rFonts w:eastAsiaTheme="minorHAnsi"/>
          <w:lang w:eastAsia="en-US"/>
        </w:rPr>
        <w:t xml:space="preserve"> протокол</w:t>
      </w:r>
      <w:r>
        <w:rPr>
          <w:rFonts w:eastAsiaTheme="minorHAnsi"/>
          <w:lang w:eastAsia="en-US"/>
        </w:rPr>
        <w:t>а</w:t>
      </w:r>
      <w:r w:rsidR="005F346C">
        <w:rPr>
          <w:rFonts w:eastAsiaTheme="minorHAnsi"/>
          <w:lang w:eastAsia="en-US"/>
        </w:rPr>
        <w:t xml:space="preserve"> заседания Комиссии;</w:t>
      </w:r>
    </w:p>
    <w:p w:rsidR="005F346C" w:rsidRDefault="005F346C" w:rsidP="001A0161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направле</w:t>
      </w:r>
      <w:r w:rsidR="00BD29EE">
        <w:rPr>
          <w:rFonts w:eastAsiaTheme="minorHAnsi"/>
          <w:lang w:eastAsia="en-US"/>
        </w:rPr>
        <w:t>ние</w:t>
      </w:r>
      <w:r>
        <w:rPr>
          <w:rFonts w:eastAsiaTheme="minorHAnsi"/>
          <w:lang w:eastAsia="en-US"/>
        </w:rPr>
        <w:t xml:space="preserve"> протокол</w:t>
      </w:r>
      <w:r w:rsidR="00BD29EE">
        <w:rPr>
          <w:rFonts w:eastAsiaTheme="minorHAnsi"/>
          <w:lang w:eastAsia="en-US"/>
        </w:rPr>
        <w:t>а</w:t>
      </w:r>
      <w:r>
        <w:rPr>
          <w:rFonts w:eastAsiaTheme="minorHAnsi"/>
          <w:lang w:eastAsia="en-US"/>
        </w:rPr>
        <w:t xml:space="preserve"> в отдел </w:t>
      </w:r>
      <w:r w:rsidR="009469CB">
        <w:rPr>
          <w:rFonts w:eastAsiaTheme="minorHAnsi"/>
          <w:lang w:eastAsia="en-US"/>
        </w:rPr>
        <w:t xml:space="preserve">архитектуры, градостроительства, </w:t>
      </w:r>
      <w:r>
        <w:rPr>
          <w:rFonts w:eastAsiaTheme="minorHAnsi"/>
          <w:lang w:eastAsia="en-US"/>
        </w:rPr>
        <w:t xml:space="preserve">земельных и имущественных отношений администрации </w:t>
      </w:r>
      <w:r w:rsidR="009469CB">
        <w:rPr>
          <w:rFonts w:eastAsiaTheme="minorHAnsi"/>
          <w:lang w:eastAsia="en-US"/>
        </w:rPr>
        <w:t>Тимашевского городского поселения Тимашевского района</w:t>
      </w:r>
      <w:r>
        <w:rPr>
          <w:rFonts w:eastAsiaTheme="minorHAnsi"/>
          <w:lang w:eastAsia="en-US"/>
        </w:rPr>
        <w:t>.</w:t>
      </w:r>
    </w:p>
    <w:p w:rsidR="00BD29EE" w:rsidRDefault="00464706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6. </w:t>
      </w:r>
      <w:r w:rsidR="00BD29EE">
        <w:rPr>
          <w:rFonts w:eastAsiaTheme="minorHAnsi"/>
          <w:lang w:eastAsia="en-US"/>
        </w:rPr>
        <w:t>Заседани</w:t>
      </w:r>
      <w:r w:rsidR="00B777E5">
        <w:rPr>
          <w:rFonts w:eastAsiaTheme="minorHAnsi"/>
          <w:lang w:eastAsia="en-US"/>
        </w:rPr>
        <w:t>я</w:t>
      </w:r>
      <w:r w:rsidR="00BD29EE">
        <w:rPr>
          <w:rFonts w:eastAsiaTheme="minorHAnsi"/>
          <w:lang w:eastAsia="en-US"/>
        </w:rPr>
        <w:t xml:space="preserve"> Комиссии являются правомочными при наличии не менее </w:t>
      </w:r>
      <w:r w:rsidR="00B777E5">
        <w:rPr>
          <w:rFonts w:eastAsiaTheme="minorHAnsi"/>
          <w:lang w:eastAsia="en-US"/>
        </w:rPr>
        <w:t xml:space="preserve">            </w:t>
      </w:r>
      <w:r w:rsidR="00BD29EE">
        <w:rPr>
          <w:rFonts w:eastAsiaTheme="minorHAnsi"/>
          <w:lang w:eastAsia="en-US"/>
        </w:rPr>
        <w:t>2/3 от общего числа ее членов. Решения Комиссии принимаются путем открытого голосования простым большинством голосов от числа присутствующих членов комиссии. При равенстве голосов голос председателя комиссии является решающим.</w:t>
      </w:r>
    </w:p>
    <w:p w:rsidR="005F346C" w:rsidRDefault="00BD29EE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7. </w:t>
      </w:r>
      <w:r w:rsidR="00E34869">
        <w:t>Распределение земельных участков осуществляется</w:t>
      </w:r>
      <w:r w:rsidR="00464706">
        <w:t xml:space="preserve"> </w:t>
      </w:r>
      <w:r w:rsidR="00464706" w:rsidRPr="00B64EDF">
        <w:t>не позднее 15 календарных дней с даты публикации</w:t>
      </w:r>
      <w:r w:rsidR="00464706">
        <w:t xml:space="preserve"> Перечня </w:t>
      </w:r>
      <w:r w:rsidR="009D6A47" w:rsidRPr="009D6A47">
        <w:t xml:space="preserve">земельных участков, предназначенных для предоставления в собственность бесплатно в целях индивидуального жилищного строительства или ведения личного подсобного хозяйства в границах </w:t>
      </w:r>
      <w:r w:rsidR="009469CB">
        <w:t>Тимашевского городского поселения Тимашевского района</w:t>
      </w:r>
      <w:r w:rsidR="009D6A47" w:rsidRPr="009D6A47">
        <w:t xml:space="preserve"> (приусадебный земельный участок)</w:t>
      </w:r>
      <w:r w:rsidR="00464706">
        <w:t xml:space="preserve">, утвержденного решением </w:t>
      </w:r>
      <w:r w:rsidR="00464706" w:rsidRPr="00464706">
        <w:t>Совет</w:t>
      </w:r>
      <w:r w:rsidR="00464706">
        <w:t>а</w:t>
      </w:r>
      <w:r w:rsidR="00464706" w:rsidRPr="00464706">
        <w:t xml:space="preserve"> </w:t>
      </w:r>
      <w:r w:rsidR="009469CB">
        <w:t>Тимашевского городского поселения Тимашевского района</w:t>
      </w:r>
      <w:r w:rsidR="00464706" w:rsidRPr="009D6A47">
        <w:t>.</w:t>
      </w:r>
    </w:p>
    <w:p w:rsidR="00464706" w:rsidRDefault="00827963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8. Решения Комиссии оформляются протоко</w:t>
      </w:r>
      <w:r w:rsidR="00E34869">
        <w:rPr>
          <w:rFonts w:eastAsiaTheme="minorHAnsi"/>
          <w:lang w:eastAsia="en-US"/>
        </w:rPr>
        <w:t>ло</w:t>
      </w:r>
      <w:r>
        <w:rPr>
          <w:rFonts w:eastAsiaTheme="minorHAnsi"/>
          <w:lang w:eastAsia="en-US"/>
        </w:rPr>
        <w:t>м</w:t>
      </w:r>
      <w:r w:rsidR="009D6A47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составленным в день </w:t>
      </w:r>
      <w:r w:rsidR="00E34869">
        <w:rPr>
          <w:rFonts w:eastAsiaTheme="minorHAnsi"/>
          <w:lang w:eastAsia="en-US"/>
        </w:rPr>
        <w:t>распределения земельных участков</w:t>
      </w:r>
      <w:r>
        <w:rPr>
          <w:rFonts w:eastAsiaTheme="minorHAnsi"/>
          <w:lang w:eastAsia="en-US"/>
        </w:rPr>
        <w:t>, который подписывается всеми членами комиссии, присутствующими на заседании.</w:t>
      </w:r>
    </w:p>
    <w:p w:rsidR="00827963" w:rsidRDefault="00827963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9. Процедура распределения земельных участков проводится на заседании Комиссии в следующем порядке:</w:t>
      </w:r>
    </w:p>
    <w:p w:rsidR="00827963" w:rsidRDefault="00827963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секретарь приглашает на заседание Коми</w:t>
      </w:r>
      <w:r w:rsidR="00E57C04">
        <w:rPr>
          <w:rFonts w:eastAsiaTheme="minorHAnsi"/>
          <w:lang w:eastAsia="en-US"/>
        </w:rPr>
        <w:t>с</w:t>
      </w:r>
      <w:r w:rsidR="00B777E5">
        <w:rPr>
          <w:rFonts w:eastAsiaTheme="minorHAnsi"/>
          <w:lang w:eastAsia="en-US"/>
        </w:rPr>
        <w:t>сии заявителей</w:t>
      </w:r>
      <w:r>
        <w:rPr>
          <w:rFonts w:eastAsiaTheme="minorHAnsi"/>
          <w:lang w:eastAsia="en-US"/>
        </w:rPr>
        <w:t xml:space="preserve"> в порядке очередности постановки на учет,</w:t>
      </w:r>
      <w:r w:rsidR="00E57C04">
        <w:rPr>
          <w:rFonts w:eastAsiaTheme="minorHAnsi"/>
          <w:lang w:eastAsia="en-US"/>
        </w:rPr>
        <w:t xml:space="preserve"> в случае, если уведомленный надлежащим образом заявитель не явился для участия в процедуре распределения земельных участков, Комиссия осуществляет свою работу с очередным</w:t>
      </w:r>
      <w:r w:rsidR="006B5D09">
        <w:rPr>
          <w:rFonts w:eastAsiaTheme="minorHAnsi"/>
          <w:lang w:eastAsia="en-US"/>
        </w:rPr>
        <w:t xml:space="preserve"> заявителем;</w:t>
      </w:r>
    </w:p>
    <w:p w:rsidR="00464706" w:rsidRDefault="006B5D09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заявитель выбирает один из запечатанных конвертов из числа заранее подготовленных Комиссией и вскрывает его;</w:t>
      </w:r>
    </w:p>
    <w:p w:rsidR="006B5D09" w:rsidRDefault="006B5D09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секретарь Комиссии в протоколе отмечает земельный участок, информация о котором содержится в выбранном соответствующим заявителем конверте, с одновременным проставлением удостоверяющей подписи, а также фамилии, имени и отчества заявителя в протоколе о согласии на предоставление данного земельного участка, либо об отказе от удостоверяющей подписи.</w:t>
      </w:r>
    </w:p>
    <w:p w:rsidR="00464706" w:rsidRPr="00B5256F" w:rsidRDefault="006C535F" w:rsidP="00B5256F">
      <w:pPr>
        <w:autoSpaceDE w:val="0"/>
        <w:autoSpaceDN w:val="0"/>
        <w:adjustRightInd w:val="0"/>
        <w:ind w:firstLine="70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 Решения, действия (бездействия) Комиссии, могут быть обжалованы в досудебном порядке путем подачи жалобы на имя главы </w:t>
      </w:r>
      <w:r w:rsidR="00890CD7">
        <w:rPr>
          <w:rFonts w:eastAsiaTheme="minorHAnsi"/>
          <w:lang w:eastAsia="en-US"/>
        </w:rPr>
        <w:t>Тимашевского городского поселения Тимашевского района</w:t>
      </w:r>
      <w:r>
        <w:rPr>
          <w:rFonts w:eastAsiaTheme="minorHAnsi"/>
          <w:lang w:eastAsia="en-US"/>
        </w:rPr>
        <w:t xml:space="preserve"> и (или) в суд в установленном законом порядке.</w:t>
      </w:r>
    </w:p>
    <w:p w:rsidR="006C535F" w:rsidRDefault="006C535F" w:rsidP="00F213D7">
      <w:pPr>
        <w:jc w:val="both"/>
      </w:pPr>
    </w:p>
    <w:p w:rsidR="006C535F" w:rsidRDefault="006C535F" w:rsidP="00F213D7">
      <w:pPr>
        <w:jc w:val="both"/>
      </w:pPr>
    </w:p>
    <w:p w:rsidR="00B777E5" w:rsidRDefault="00B777E5" w:rsidP="00B777E5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777E5" w:rsidRDefault="00B777E5" w:rsidP="00B777E5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B777E5" w:rsidRDefault="00B777E5" w:rsidP="00B777E5">
      <w:pPr>
        <w:pStyle w:val="ConsPlusNormal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B777E5" w:rsidRDefault="00B777E5" w:rsidP="00B777E5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Панюта</w:t>
      </w:r>
      <w:proofErr w:type="spellEnd"/>
    </w:p>
    <w:p w:rsidR="00F213D7" w:rsidRPr="00F213D7" w:rsidRDefault="00F213D7" w:rsidP="00F213D7"/>
    <w:sectPr w:rsidR="00F213D7" w:rsidRPr="00F213D7" w:rsidSect="00B777E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816" w:rsidRDefault="00331816" w:rsidP="008060BD">
      <w:r>
        <w:separator/>
      </w:r>
    </w:p>
  </w:endnote>
  <w:endnote w:type="continuationSeparator" w:id="0">
    <w:p w:rsidR="00331816" w:rsidRDefault="00331816" w:rsidP="0080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816" w:rsidRDefault="00331816" w:rsidP="008060BD">
      <w:r>
        <w:separator/>
      </w:r>
    </w:p>
  </w:footnote>
  <w:footnote w:type="continuationSeparator" w:id="0">
    <w:p w:rsidR="00331816" w:rsidRDefault="00331816" w:rsidP="00806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618"/>
      <w:docPartObj>
        <w:docPartGallery w:val="Page Numbers (Top of Page)"/>
        <w:docPartUnique/>
      </w:docPartObj>
    </w:sdtPr>
    <w:sdtEndPr/>
    <w:sdtContent>
      <w:p w:rsidR="00B777E5" w:rsidRDefault="00B777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36E">
          <w:rPr>
            <w:noProof/>
          </w:rPr>
          <w:t>3</w:t>
        </w:r>
        <w:r>
          <w:fldChar w:fldCharType="end"/>
        </w:r>
      </w:p>
    </w:sdtContent>
  </w:sdt>
  <w:p w:rsidR="008060BD" w:rsidRDefault="008060B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15584"/>
    <w:multiLevelType w:val="multilevel"/>
    <w:tmpl w:val="75B4FAF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6CB"/>
    <w:rsid w:val="000538B1"/>
    <w:rsid w:val="000704D9"/>
    <w:rsid w:val="000F14C5"/>
    <w:rsid w:val="001524D6"/>
    <w:rsid w:val="001606CB"/>
    <w:rsid w:val="001A0161"/>
    <w:rsid w:val="001E50C6"/>
    <w:rsid w:val="00281D1F"/>
    <w:rsid w:val="002E358C"/>
    <w:rsid w:val="00331816"/>
    <w:rsid w:val="00410774"/>
    <w:rsid w:val="0043197B"/>
    <w:rsid w:val="00456818"/>
    <w:rsid w:val="00464706"/>
    <w:rsid w:val="004815F0"/>
    <w:rsid w:val="005E0C01"/>
    <w:rsid w:val="005E4E07"/>
    <w:rsid w:val="005F346C"/>
    <w:rsid w:val="0064509E"/>
    <w:rsid w:val="00671941"/>
    <w:rsid w:val="006B5D09"/>
    <w:rsid w:val="006C535F"/>
    <w:rsid w:val="007220BE"/>
    <w:rsid w:val="007956FD"/>
    <w:rsid w:val="008060BD"/>
    <w:rsid w:val="00827963"/>
    <w:rsid w:val="008414BA"/>
    <w:rsid w:val="00852A8E"/>
    <w:rsid w:val="00890CD7"/>
    <w:rsid w:val="009469CB"/>
    <w:rsid w:val="009B71C8"/>
    <w:rsid w:val="009D6A47"/>
    <w:rsid w:val="009F136E"/>
    <w:rsid w:val="00A213A8"/>
    <w:rsid w:val="00A40E22"/>
    <w:rsid w:val="00A42925"/>
    <w:rsid w:val="00A85415"/>
    <w:rsid w:val="00B5256F"/>
    <w:rsid w:val="00B64EDF"/>
    <w:rsid w:val="00B777E5"/>
    <w:rsid w:val="00B92C25"/>
    <w:rsid w:val="00B93029"/>
    <w:rsid w:val="00BD29EE"/>
    <w:rsid w:val="00C0197E"/>
    <w:rsid w:val="00DB6A04"/>
    <w:rsid w:val="00DB6E19"/>
    <w:rsid w:val="00DB7C67"/>
    <w:rsid w:val="00E34869"/>
    <w:rsid w:val="00E57C04"/>
    <w:rsid w:val="00F213D7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0F32"/>
  <w15:docId w15:val="{00E9DECB-9FC2-4416-8B80-5C8F5729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77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10774"/>
    <w:rPr>
      <w:rFonts w:ascii="Verdana" w:hAnsi="Verdana" w:cs="Verdana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4107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6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A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060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6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060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6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777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 Л.И.</dc:creator>
  <cp:keywords/>
  <dc:description/>
  <cp:lastModifiedBy>Арх1</cp:lastModifiedBy>
  <cp:revision>10</cp:revision>
  <cp:lastPrinted>2020-09-07T07:39:00Z</cp:lastPrinted>
  <dcterms:created xsi:type="dcterms:W3CDTF">2020-08-26T13:14:00Z</dcterms:created>
  <dcterms:modified xsi:type="dcterms:W3CDTF">2020-09-07T08:02:00Z</dcterms:modified>
</cp:coreProperties>
</file>